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8B0" w:rsidRPr="000C5C95" w:rsidRDefault="00DB51CC" w:rsidP="00DD78B0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7030A0"/>
          <w:sz w:val="22"/>
          <w:szCs w:val="12"/>
        </w:rPr>
        <w:t>Obrazec 3</w:t>
      </w:r>
      <w:r w:rsidR="00DD78B0" w:rsidRPr="000C5C95">
        <w:rPr>
          <w:rFonts w:ascii="Arial" w:hAnsi="Arial" w:cs="Arial"/>
          <w:b/>
          <w:color w:val="7030A0"/>
          <w:sz w:val="22"/>
          <w:szCs w:val="12"/>
        </w:rPr>
        <w:t xml:space="preserve">: </w:t>
      </w:r>
      <w:r w:rsidR="00DD78B0">
        <w:rPr>
          <w:rFonts w:ascii="Arial" w:hAnsi="Arial" w:cs="Arial"/>
          <w:b/>
          <w:color w:val="7030A0"/>
          <w:sz w:val="22"/>
          <w:szCs w:val="12"/>
        </w:rPr>
        <w:t>VZOREC POGODBE</w:t>
      </w:r>
    </w:p>
    <w:p w:rsidR="00DD78B0" w:rsidRDefault="00DD78B0" w:rsidP="00DD78B0">
      <w:pPr>
        <w:rPr>
          <w:rFonts w:ascii="Arial" w:hAnsi="Arial" w:cs="Arial"/>
          <w:b/>
          <w:i/>
        </w:rPr>
      </w:pPr>
    </w:p>
    <w:p w:rsidR="00DD78B0" w:rsidRPr="00CF535E" w:rsidRDefault="00DD78B0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Občina Sevnica, Glavni trg 19a, 8290 Sevnica, ki jo zastopa župan Srečko Ocvirk</w:t>
      </w:r>
    </w:p>
    <w:p w:rsidR="00DD78B0" w:rsidRPr="00CF535E" w:rsidRDefault="00DD78B0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davčna št.: SI99767392, matična št.: 5883088, št. IBAN SI56 0131 0010 0008 286</w:t>
      </w:r>
      <w:r w:rsidRPr="00CF535E">
        <w:rPr>
          <w:rFonts w:ascii="Arial" w:hAnsi="Arial" w:cs="Arial"/>
          <w:sz w:val="20"/>
          <w:szCs w:val="20"/>
        </w:rPr>
        <w:br/>
        <w:t>(v nadaljnjem besedilu: Občina)</w:t>
      </w:r>
    </w:p>
    <w:p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</w:p>
    <w:p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 xml:space="preserve">in </w:t>
      </w:r>
    </w:p>
    <w:p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</w:p>
    <w:p w:rsidR="00DD78B0" w:rsidRPr="00CF535E" w:rsidRDefault="00DD78B0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Vlagatelj, naslov, pošta </w:t>
      </w:r>
      <w:r w:rsidRPr="00CF535E">
        <w:rPr>
          <w:rFonts w:ascii="Arial" w:hAnsi="Arial" w:cs="Arial"/>
          <w:sz w:val="20"/>
          <w:szCs w:val="20"/>
        </w:rPr>
        <w:t>_______</w:t>
      </w:r>
      <w:r>
        <w:rPr>
          <w:rFonts w:ascii="Arial" w:hAnsi="Arial" w:cs="Arial"/>
          <w:sz w:val="20"/>
          <w:szCs w:val="20"/>
        </w:rPr>
        <w:t>________________, ki ga zastopa ___________________________</w:t>
      </w:r>
    </w:p>
    <w:p w:rsidR="00DD78B0" w:rsidRPr="00CF535E" w:rsidRDefault="00DD78B0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davčna št: ___</w:t>
      </w:r>
      <w:r w:rsidRPr="00CF535E">
        <w:rPr>
          <w:rFonts w:ascii="Arial" w:hAnsi="Arial" w:cs="Arial"/>
          <w:sz w:val="20"/>
          <w:szCs w:val="20"/>
        </w:rPr>
        <w:t>_______, matična št.: ___________, št. IBAN _____________</w:t>
      </w:r>
      <w:r>
        <w:rPr>
          <w:rFonts w:ascii="Arial" w:hAnsi="Arial" w:cs="Arial"/>
          <w:sz w:val="20"/>
          <w:szCs w:val="20"/>
        </w:rPr>
        <w:t>________</w:t>
      </w:r>
      <w:r w:rsidRPr="00CF535E">
        <w:rPr>
          <w:rFonts w:ascii="Arial" w:hAnsi="Arial" w:cs="Arial"/>
          <w:sz w:val="20"/>
          <w:szCs w:val="20"/>
        </w:rPr>
        <w:t>____________</w:t>
      </w:r>
    </w:p>
    <w:p w:rsidR="00DD78B0" w:rsidRPr="00CF535E" w:rsidRDefault="00DD78B0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(v nadaljnjem besedilu: izvajalec)</w:t>
      </w:r>
    </w:p>
    <w:p w:rsidR="00DD78B0" w:rsidRPr="00CF535E" w:rsidRDefault="00DD78B0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skleneta</w:t>
      </w:r>
    </w:p>
    <w:p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</w:p>
    <w:p w:rsidR="00DD78B0" w:rsidRPr="003A1BB5" w:rsidRDefault="00DD78B0" w:rsidP="00DD78B0">
      <w:pPr>
        <w:pStyle w:val="Brezrazmikov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 O G O D B O št. ______________ - _____</w:t>
      </w:r>
    </w:p>
    <w:p w:rsidR="00DD78B0" w:rsidRPr="003A1BB5" w:rsidRDefault="00DD78B0" w:rsidP="00DD78B0">
      <w:pPr>
        <w:pStyle w:val="Brezrazmikov"/>
        <w:jc w:val="center"/>
        <w:rPr>
          <w:rFonts w:ascii="Arial" w:hAnsi="Arial" w:cs="Arial"/>
          <w:b/>
        </w:rPr>
      </w:pPr>
      <w:r w:rsidRPr="003A1BB5">
        <w:rPr>
          <w:rFonts w:ascii="Arial" w:hAnsi="Arial" w:cs="Arial"/>
          <w:b/>
        </w:rPr>
        <w:t xml:space="preserve">o sofinanciranju </w:t>
      </w:r>
      <w:r w:rsidR="00463B68">
        <w:rPr>
          <w:rFonts w:ascii="Arial" w:hAnsi="Arial" w:cs="Arial"/>
          <w:b/>
        </w:rPr>
        <w:t xml:space="preserve">obnove kulturnega </w:t>
      </w:r>
      <w:r>
        <w:rPr>
          <w:rFonts w:ascii="Arial" w:hAnsi="Arial" w:cs="Arial"/>
          <w:b/>
        </w:rPr>
        <w:t xml:space="preserve">v </w:t>
      </w:r>
      <w:r w:rsidR="00DB4DF4">
        <w:rPr>
          <w:rFonts w:ascii="Arial" w:hAnsi="Arial" w:cs="Arial"/>
          <w:b/>
        </w:rPr>
        <w:t xml:space="preserve">spomenika </w:t>
      </w:r>
      <w:r w:rsidR="007D6889">
        <w:rPr>
          <w:rFonts w:ascii="Arial" w:hAnsi="Arial" w:cs="Arial"/>
          <w:b/>
        </w:rPr>
        <w:t>Občini Sevnica v letu 2022</w:t>
      </w:r>
    </w:p>
    <w:p w:rsidR="00DD78B0" w:rsidRPr="003A1BB5" w:rsidRDefault="00DD78B0" w:rsidP="00DD78B0">
      <w:pPr>
        <w:pStyle w:val="Brezrazmikov"/>
        <w:jc w:val="both"/>
        <w:rPr>
          <w:rFonts w:ascii="Arial" w:hAnsi="Arial" w:cs="Arial"/>
        </w:rPr>
      </w:pPr>
    </w:p>
    <w:p w:rsidR="00DD78B0" w:rsidRPr="000B32AA" w:rsidRDefault="00DD78B0" w:rsidP="00DD78B0">
      <w:pPr>
        <w:pStyle w:val="Brezrazmikov"/>
        <w:numPr>
          <w:ilvl w:val="0"/>
          <w:numId w:val="3"/>
        </w:numPr>
        <w:jc w:val="center"/>
        <w:rPr>
          <w:rFonts w:ascii="Arial" w:hAnsi="Arial" w:cs="Arial"/>
          <w:b/>
          <w:sz w:val="20"/>
          <w:szCs w:val="20"/>
        </w:rPr>
      </w:pPr>
      <w:r w:rsidRPr="000B32AA">
        <w:rPr>
          <w:rFonts w:ascii="Arial" w:hAnsi="Arial" w:cs="Arial"/>
          <w:b/>
          <w:sz w:val="20"/>
          <w:szCs w:val="20"/>
        </w:rPr>
        <w:t xml:space="preserve">člen </w:t>
      </w:r>
    </w:p>
    <w:p w:rsidR="00DD78B0" w:rsidRPr="00CF535E" w:rsidRDefault="00DD78B0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Pogodbeni stranki uvodoma ugotavljata, da:</w:t>
      </w:r>
    </w:p>
    <w:p w:rsidR="00DD78B0" w:rsidRPr="00CF535E" w:rsidRDefault="00DD78B0" w:rsidP="00DD78B0">
      <w:pPr>
        <w:pStyle w:val="Brezrazmikov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 xml:space="preserve">je bil dne, ________, v Uradnem listu RS, št. _____, objavljen Javni razpis </w:t>
      </w:r>
      <w:r w:rsidR="00463B68">
        <w:rPr>
          <w:rFonts w:ascii="Arial" w:hAnsi="Arial" w:cs="Arial"/>
          <w:sz w:val="20"/>
          <w:szCs w:val="20"/>
        </w:rPr>
        <w:t>za sofinanciranje obnove kulturnih spomeni</w:t>
      </w:r>
      <w:r w:rsidR="007D6889">
        <w:rPr>
          <w:rFonts w:ascii="Arial" w:hAnsi="Arial" w:cs="Arial"/>
          <w:sz w:val="20"/>
          <w:szCs w:val="20"/>
        </w:rPr>
        <w:t>kov v Občini Sevnica v letu 2022</w:t>
      </w:r>
      <w:r w:rsidR="00463B68">
        <w:rPr>
          <w:rFonts w:ascii="Arial" w:hAnsi="Arial" w:cs="Arial"/>
          <w:sz w:val="20"/>
          <w:szCs w:val="20"/>
        </w:rPr>
        <w:t xml:space="preserve"> </w:t>
      </w:r>
      <w:r w:rsidRPr="00CF535E">
        <w:rPr>
          <w:rFonts w:ascii="Arial" w:hAnsi="Arial" w:cs="Arial"/>
          <w:sz w:val="20"/>
          <w:szCs w:val="20"/>
        </w:rPr>
        <w:t>(v nadaljevanju: javni razpis);</w:t>
      </w:r>
    </w:p>
    <w:p w:rsidR="00DD78B0" w:rsidRPr="00CF535E" w:rsidRDefault="00DD78B0" w:rsidP="00DD78B0">
      <w:pPr>
        <w:pStyle w:val="Brezrazmikov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se je izvajalec prijavil na javni razpis s pravočasno in popolno vlogo, ki jo je pregledala in ocenila Komisija za vodenje postopka javnega razpisa zbiranja izvajalcev</w:t>
      </w:r>
      <w:r w:rsidR="00463B68">
        <w:rPr>
          <w:rFonts w:ascii="Arial" w:hAnsi="Arial" w:cs="Arial"/>
          <w:sz w:val="20"/>
          <w:szCs w:val="20"/>
        </w:rPr>
        <w:t xml:space="preserve"> za sofinanciranje obnove kulturnih spomeni</w:t>
      </w:r>
      <w:r w:rsidR="00D20D69">
        <w:rPr>
          <w:rFonts w:ascii="Arial" w:hAnsi="Arial" w:cs="Arial"/>
          <w:sz w:val="20"/>
          <w:szCs w:val="20"/>
        </w:rPr>
        <w:t>kov v Občini Sevnica v letu 2022</w:t>
      </w:r>
      <w:r w:rsidRPr="00CF535E">
        <w:rPr>
          <w:rFonts w:ascii="Arial" w:hAnsi="Arial" w:cs="Arial"/>
          <w:sz w:val="20"/>
          <w:szCs w:val="20"/>
        </w:rPr>
        <w:t>;</w:t>
      </w:r>
    </w:p>
    <w:p w:rsidR="00DD78B0" w:rsidRPr="00CF535E" w:rsidRDefault="00DD78B0" w:rsidP="00DD78B0">
      <w:pPr>
        <w:pStyle w:val="Brezrazmikov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je Občina Sevnica s sklepom št. ______________ z dne, _________, izvajalcu odobrila __________ EUR.</w:t>
      </w:r>
    </w:p>
    <w:p w:rsidR="00DD78B0" w:rsidRPr="00CF535E" w:rsidRDefault="00DD78B0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DD78B0" w:rsidRPr="00CF535E" w:rsidRDefault="00DD78B0" w:rsidP="00DD78B0">
      <w:pPr>
        <w:pStyle w:val="Brezrazmikov"/>
        <w:numPr>
          <w:ilvl w:val="0"/>
          <w:numId w:val="3"/>
        </w:numPr>
        <w:jc w:val="center"/>
        <w:rPr>
          <w:rFonts w:ascii="Arial" w:hAnsi="Arial" w:cs="Arial"/>
          <w:b/>
          <w:sz w:val="20"/>
          <w:szCs w:val="20"/>
        </w:rPr>
      </w:pPr>
      <w:r w:rsidRPr="00CF535E">
        <w:rPr>
          <w:rFonts w:ascii="Arial" w:hAnsi="Arial" w:cs="Arial"/>
          <w:b/>
          <w:sz w:val="20"/>
          <w:szCs w:val="20"/>
        </w:rPr>
        <w:t xml:space="preserve">člen </w:t>
      </w:r>
    </w:p>
    <w:p w:rsidR="00DD78B0" w:rsidRPr="00CF535E" w:rsidRDefault="00DD78B0" w:rsidP="00DD78B0">
      <w:pPr>
        <w:pStyle w:val="Brezrazmikov"/>
        <w:jc w:val="center"/>
        <w:rPr>
          <w:rFonts w:ascii="Arial" w:hAnsi="Arial" w:cs="Arial"/>
          <w:sz w:val="20"/>
          <w:szCs w:val="20"/>
        </w:rPr>
      </w:pPr>
    </w:p>
    <w:p w:rsidR="00463B68" w:rsidRDefault="00463B68" w:rsidP="00463B68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Predmet te pogodbe je sofinanciranje obnove kulturnega spomenika: ___________________________</w:t>
      </w:r>
      <w:r w:rsidR="008F0284">
        <w:rPr>
          <w:rFonts w:ascii="Arial" w:hAnsi="Arial" w:cs="Arial"/>
          <w:sz w:val="20"/>
          <w:szCs w:val="20"/>
        </w:rPr>
        <w:t xml:space="preserve">_____________________, </w:t>
      </w:r>
      <w:proofErr w:type="spellStart"/>
      <w:r w:rsidR="008F0284">
        <w:rPr>
          <w:rFonts w:ascii="Arial" w:hAnsi="Arial" w:cs="Arial"/>
          <w:sz w:val="20"/>
          <w:szCs w:val="20"/>
        </w:rPr>
        <w:t>parc</w:t>
      </w:r>
      <w:proofErr w:type="spellEnd"/>
      <w:r w:rsidR="008F0284">
        <w:rPr>
          <w:rFonts w:ascii="Arial" w:hAnsi="Arial" w:cs="Arial"/>
          <w:sz w:val="20"/>
          <w:szCs w:val="20"/>
        </w:rPr>
        <w:t>. št. ________________________, k.o. ____________________________________.</w:t>
      </w:r>
    </w:p>
    <w:p w:rsidR="00463B68" w:rsidRDefault="00463B68" w:rsidP="00463B68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DD78B0" w:rsidRPr="00CF535E" w:rsidRDefault="00DD78B0" w:rsidP="00DD78B0">
      <w:pPr>
        <w:pStyle w:val="Brezrazmikov"/>
        <w:ind w:left="360"/>
        <w:jc w:val="center"/>
        <w:rPr>
          <w:rFonts w:ascii="Arial" w:hAnsi="Arial" w:cs="Arial"/>
          <w:b/>
          <w:sz w:val="20"/>
          <w:szCs w:val="20"/>
        </w:rPr>
      </w:pPr>
      <w:r w:rsidRPr="00CF535E">
        <w:rPr>
          <w:rFonts w:ascii="Arial" w:hAnsi="Arial" w:cs="Arial"/>
          <w:b/>
          <w:sz w:val="20"/>
          <w:szCs w:val="20"/>
        </w:rPr>
        <w:t>3. člen</w:t>
      </w:r>
    </w:p>
    <w:p w:rsidR="00DD78B0" w:rsidRPr="00CF535E" w:rsidRDefault="00DD78B0" w:rsidP="00DD78B0">
      <w:pPr>
        <w:pStyle w:val="Brezrazmikov"/>
        <w:jc w:val="center"/>
        <w:rPr>
          <w:rFonts w:ascii="Arial" w:hAnsi="Arial" w:cs="Arial"/>
          <w:sz w:val="20"/>
          <w:szCs w:val="20"/>
        </w:rPr>
      </w:pPr>
    </w:p>
    <w:p w:rsidR="00DD78B0" w:rsidRDefault="008F0284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Občina bo za obnovo kulturnega spomenika upravičencu zagotovila nepovratna finančna sredstva v višini ___________________ EUR iz proračunske postavke 18481 – Sredstva za obnovo in ohranjanje kulturne dediščine, konto 412000 – Tekoči transferi nepridobitnim organizacijam in ustanovam.</w:t>
      </w:r>
    </w:p>
    <w:p w:rsidR="008F0284" w:rsidRDefault="008F0284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F0284" w:rsidRPr="00CF535E" w:rsidRDefault="008F0284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Občina bo dogovorjena sredstva nakazala na transakcijski račun </w:t>
      </w:r>
      <w:r w:rsidR="00766D47">
        <w:rPr>
          <w:rFonts w:ascii="Arial" w:hAnsi="Arial" w:cs="Arial"/>
          <w:sz w:val="20"/>
          <w:szCs w:val="20"/>
        </w:rPr>
        <w:t>št. ___________________________ odprt pri ___________________ v roku 30 dni od prejema zahtevka za nakazilo sredstev s priloženim vsebinskim in finančnim poročilom, računi in dokazilu o plačilu le-teh ter ostalimi dokazili o izvedbi obnove.</w:t>
      </w:r>
    </w:p>
    <w:p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DD78B0" w:rsidRPr="00CF535E" w:rsidRDefault="008F0284" w:rsidP="00DD78B0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z w:val="20"/>
          <w:szCs w:val="20"/>
          <w:lang w:eastAsia="en-US"/>
        </w:rPr>
        <w:t>4</w:t>
      </w:r>
      <w:r w:rsidR="00DD78B0" w:rsidRPr="00CF535E">
        <w:rPr>
          <w:rFonts w:ascii="Arial" w:eastAsia="Calibri" w:hAnsi="Arial" w:cs="Arial"/>
          <w:b/>
          <w:sz w:val="20"/>
          <w:szCs w:val="20"/>
          <w:lang w:eastAsia="en-US"/>
        </w:rPr>
        <w:t>. člen</w:t>
      </w:r>
    </w:p>
    <w:p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DD78B0" w:rsidRDefault="00766D47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Nadzor nad izvajanjem namenske porabe proračunskih sredstev izvaja občinska uprava, izvajalec je dolžan omogočiti nadzor.</w:t>
      </w:r>
    </w:p>
    <w:p w:rsidR="00766D47" w:rsidRDefault="00766D47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766D47" w:rsidRPr="000B32AA" w:rsidRDefault="00766D47" w:rsidP="00766D47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0B32AA">
        <w:rPr>
          <w:rFonts w:ascii="Arial" w:eastAsia="Calibri" w:hAnsi="Arial" w:cs="Arial"/>
          <w:b/>
          <w:sz w:val="20"/>
          <w:szCs w:val="20"/>
          <w:lang w:eastAsia="en-US"/>
        </w:rPr>
        <w:t>5. člen</w:t>
      </w:r>
    </w:p>
    <w:p w:rsidR="00766D47" w:rsidRDefault="00766D47" w:rsidP="00766D47">
      <w:pPr>
        <w:jc w:val="center"/>
        <w:rPr>
          <w:rFonts w:ascii="Arial" w:eastAsia="Calibri" w:hAnsi="Arial" w:cs="Arial"/>
          <w:sz w:val="20"/>
          <w:szCs w:val="20"/>
          <w:lang w:eastAsia="en-US"/>
        </w:rPr>
      </w:pPr>
    </w:p>
    <w:p w:rsidR="00766D47" w:rsidRDefault="00766D47" w:rsidP="00766D47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Izvajalec se zaveže, da bo:</w:t>
      </w:r>
    </w:p>
    <w:p w:rsidR="00766D47" w:rsidRDefault="00766D47" w:rsidP="00766D47">
      <w:pPr>
        <w:pStyle w:val="Odstavekseznama"/>
        <w:numPr>
          <w:ilvl w:val="0"/>
          <w:numId w:val="5"/>
        </w:num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sredstva porabil racionalno in ne bo zahteval dodatnih sredstev za izvajanje obnove,</w:t>
      </w:r>
    </w:p>
    <w:p w:rsidR="000B32AA" w:rsidRDefault="00766D47" w:rsidP="00766D47">
      <w:pPr>
        <w:pStyle w:val="Odstavekseznama"/>
        <w:numPr>
          <w:ilvl w:val="0"/>
          <w:numId w:val="5"/>
        </w:num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obnovo </w:t>
      </w:r>
      <w:r w:rsidR="000B32AA">
        <w:rPr>
          <w:rFonts w:ascii="Arial" w:eastAsia="Calibri" w:hAnsi="Arial" w:cs="Arial"/>
          <w:sz w:val="20"/>
          <w:szCs w:val="20"/>
          <w:lang w:eastAsia="en-US"/>
        </w:rPr>
        <w:t xml:space="preserve">izvedel v letu </w:t>
      </w:r>
      <w:r w:rsidR="00D20D69">
        <w:rPr>
          <w:rFonts w:ascii="Arial" w:eastAsia="Calibri" w:hAnsi="Arial" w:cs="Arial"/>
          <w:sz w:val="20"/>
          <w:szCs w:val="20"/>
          <w:lang w:eastAsia="en-US"/>
        </w:rPr>
        <w:t>2022</w:t>
      </w:r>
      <w:r w:rsidR="000B32AA">
        <w:rPr>
          <w:rFonts w:ascii="Arial" w:eastAsia="Calibri" w:hAnsi="Arial" w:cs="Arial"/>
          <w:sz w:val="20"/>
          <w:szCs w:val="20"/>
          <w:lang w:eastAsia="en-US"/>
        </w:rPr>
        <w:t xml:space="preserve"> kot je to opredelil v vlogi in za kar so mu bila sredstva s sklepom iz 1. člena te pogodbe dodeljena,</w:t>
      </w:r>
    </w:p>
    <w:p w:rsidR="000B32AA" w:rsidRDefault="000B32AA" w:rsidP="00766D47">
      <w:pPr>
        <w:pStyle w:val="Odstavekseznama"/>
        <w:numPr>
          <w:ilvl w:val="0"/>
          <w:numId w:val="5"/>
        </w:num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v primeru, da se ugotovi drugačna raba sredstev kot jo je opredelil v vlogi, v roku, ki ga bo določila občina, sredstva vrnil v proračun, skupaj z zakonskimi zamudnimi obrestmi od dneva nakazila do dneva vračila,</w:t>
      </w:r>
    </w:p>
    <w:p w:rsidR="000B32AA" w:rsidRDefault="00D20D69" w:rsidP="00766D47">
      <w:pPr>
        <w:pStyle w:val="Odstavekseznama"/>
        <w:numPr>
          <w:ilvl w:val="0"/>
          <w:numId w:val="5"/>
        </w:num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lastRenderedPageBreak/>
        <w:t>najkasneje do 30.11.2022</w:t>
      </w:r>
      <w:r w:rsidR="000B32AA">
        <w:rPr>
          <w:rFonts w:ascii="Arial" w:eastAsia="Calibri" w:hAnsi="Arial" w:cs="Arial"/>
          <w:sz w:val="20"/>
          <w:szCs w:val="20"/>
          <w:lang w:eastAsia="en-US"/>
        </w:rPr>
        <w:t xml:space="preserve"> dostavil zahtevek s priloženim vsebinskim in finančnim poroči</w:t>
      </w:r>
      <w:r>
        <w:rPr>
          <w:rFonts w:ascii="Arial" w:eastAsia="Calibri" w:hAnsi="Arial" w:cs="Arial"/>
          <w:sz w:val="20"/>
          <w:szCs w:val="20"/>
          <w:lang w:eastAsia="en-US"/>
        </w:rPr>
        <w:t>lom o izvedbi obnove v letu 2022</w:t>
      </w:r>
      <w:bookmarkStart w:id="0" w:name="_GoBack"/>
      <w:bookmarkEnd w:id="0"/>
      <w:r w:rsidR="000B32AA">
        <w:rPr>
          <w:rFonts w:ascii="Arial" w:eastAsia="Calibri" w:hAnsi="Arial" w:cs="Arial"/>
          <w:sz w:val="20"/>
          <w:szCs w:val="20"/>
          <w:lang w:eastAsia="en-US"/>
        </w:rPr>
        <w:t xml:space="preserve"> (s slikovnim gradivom po izvedeni obnovi, fotokopijami računov ter dokazili o plačilu),</w:t>
      </w:r>
    </w:p>
    <w:p w:rsidR="00DD78B0" w:rsidRPr="00B97981" w:rsidRDefault="000B32AA" w:rsidP="00DD78B0">
      <w:pPr>
        <w:pStyle w:val="Odstavekseznama"/>
        <w:numPr>
          <w:ilvl w:val="0"/>
          <w:numId w:val="5"/>
        </w:num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omogočil občini vpogled v dokumentacijo in kontrolo koriščenja namenskih sredstev na terenu.  </w:t>
      </w:r>
    </w:p>
    <w:p w:rsidR="00DD78B0" w:rsidRPr="00CF535E" w:rsidRDefault="00DD78B0" w:rsidP="00DD78B0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b/>
          <w:sz w:val="20"/>
          <w:szCs w:val="20"/>
          <w:lang w:eastAsia="en-US"/>
        </w:rPr>
        <w:t>6. člen</w:t>
      </w:r>
    </w:p>
    <w:p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DD78B0" w:rsidRDefault="000B32AA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Izvajalec je dolžan vrniti nenamensko porabljena sredstva skupaj z zakonskimi zamudnimi obrestmi, ki se obračunavajo od dneva izplačila upravičencu do dneva vračila sredstev v primerih, ko se ugotovi:</w:t>
      </w:r>
    </w:p>
    <w:p w:rsidR="000B32AA" w:rsidRDefault="0094039F" w:rsidP="000B32AA">
      <w:pPr>
        <w:pStyle w:val="Odstavekseznama"/>
        <w:numPr>
          <w:ilvl w:val="0"/>
          <w:numId w:val="6"/>
        </w:num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da so bila dodeljena sredstva delno ali</w:t>
      </w:r>
      <w:r w:rsidR="00B97981">
        <w:rPr>
          <w:rFonts w:ascii="Arial" w:eastAsia="Calibri" w:hAnsi="Arial" w:cs="Arial"/>
          <w:sz w:val="20"/>
          <w:szCs w:val="20"/>
          <w:lang w:eastAsia="en-US"/>
        </w:rPr>
        <w:t xml:space="preserve"> v celoti nenamensko porabljena,</w:t>
      </w:r>
    </w:p>
    <w:p w:rsidR="00B97981" w:rsidRDefault="00B97981" w:rsidP="000B32AA">
      <w:pPr>
        <w:pStyle w:val="Odstavekseznama"/>
        <w:numPr>
          <w:ilvl w:val="0"/>
          <w:numId w:val="6"/>
        </w:num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da je upravičenec za katerikoli namen pridobitve sredstev navajal neresnične podatke,</w:t>
      </w:r>
    </w:p>
    <w:p w:rsidR="00B97981" w:rsidRPr="000B32AA" w:rsidRDefault="00B97981" w:rsidP="000B32AA">
      <w:pPr>
        <w:pStyle w:val="Odstavekseznama"/>
        <w:numPr>
          <w:ilvl w:val="0"/>
          <w:numId w:val="6"/>
        </w:num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druge nepravilnosti pri porabi sredstev.</w:t>
      </w:r>
    </w:p>
    <w:p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DD78B0" w:rsidRPr="00CF535E" w:rsidRDefault="00DD78B0" w:rsidP="00DD78B0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b/>
          <w:sz w:val="20"/>
          <w:szCs w:val="20"/>
          <w:lang w:eastAsia="en-US"/>
        </w:rPr>
        <w:t>7. člen</w:t>
      </w:r>
    </w:p>
    <w:p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sz w:val="20"/>
          <w:szCs w:val="20"/>
          <w:lang w:eastAsia="en-US"/>
        </w:rPr>
        <w:t>V primeru, da nastopijo okoliščine, ki utegnejo vplivati na terminsko in/ali vsebinsko izvedbo programov, za katero so dodeljena sredstva proračuna Občine Sevnica, mora izvajalec pisno obrazložiti in utemeljiti svoj predlog za po</w:t>
      </w:r>
      <w:r w:rsidR="00B97981">
        <w:rPr>
          <w:rFonts w:ascii="Arial" w:eastAsia="Calibri" w:hAnsi="Arial" w:cs="Arial"/>
          <w:sz w:val="20"/>
          <w:szCs w:val="20"/>
          <w:lang w:eastAsia="en-US"/>
        </w:rPr>
        <w:t>daljšanje roka izvedbe obnove</w:t>
      </w:r>
      <w:r w:rsidRPr="00CF535E">
        <w:rPr>
          <w:rFonts w:ascii="Arial" w:eastAsia="Calibri" w:hAnsi="Arial" w:cs="Arial"/>
          <w:sz w:val="20"/>
          <w:szCs w:val="20"/>
          <w:lang w:eastAsia="en-US"/>
        </w:rPr>
        <w:t xml:space="preserve"> in roka porabe sredstev glede na predviden terminski plan oz. obrazložiti predlagane vsebinske spremembe z navedbo razlogov. V nasprotnem primeru izgubi pravico do porabe sredstev.</w:t>
      </w:r>
    </w:p>
    <w:p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sz w:val="20"/>
          <w:szCs w:val="20"/>
          <w:lang w:eastAsia="en-US"/>
        </w:rPr>
        <w:t xml:space="preserve">Naročnica glede na spremenjene okoliščine oceni, ali še ostaja pri sofinanciranju programa iz te pogodbe ali pa odstopi od te pogodbe. V primeru, da naročnica vztraja pri sofinanciranju tega programa, se pogodbeni stranki dogovorita o novih pogojih v obliki aneksov k tej pogodbi. </w:t>
      </w:r>
    </w:p>
    <w:p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DD78B0" w:rsidRPr="00CF535E" w:rsidRDefault="00B97981" w:rsidP="00DD78B0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z w:val="20"/>
          <w:szCs w:val="20"/>
          <w:lang w:eastAsia="en-US"/>
        </w:rPr>
        <w:t>8</w:t>
      </w:r>
      <w:r w:rsidR="00DD78B0" w:rsidRPr="00CF535E">
        <w:rPr>
          <w:rFonts w:ascii="Arial" w:eastAsia="Calibri" w:hAnsi="Arial" w:cs="Arial"/>
          <w:b/>
          <w:sz w:val="20"/>
          <w:szCs w:val="20"/>
          <w:lang w:eastAsia="en-US"/>
        </w:rPr>
        <w:t>. člen</w:t>
      </w:r>
    </w:p>
    <w:p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sz w:val="20"/>
          <w:szCs w:val="20"/>
          <w:lang w:eastAsia="en-US"/>
        </w:rPr>
        <w:t>Naročnica lahko odstopi od te pogodbe in zahteva vračilo že izplačanih proračunskih sredstev z zakonitimi zamudnimi obrestmi od dneva prejetja sredstev do dneva vračila tudi v primerih:</w:t>
      </w:r>
    </w:p>
    <w:p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sz w:val="20"/>
          <w:szCs w:val="20"/>
          <w:lang w:eastAsia="en-US"/>
        </w:rPr>
        <w:t>-</w:t>
      </w:r>
      <w:r w:rsidRPr="00CF535E">
        <w:rPr>
          <w:rFonts w:ascii="Arial" w:eastAsia="Calibri" w:hAnsi="Arial" w:cs="Arial"/>
          <w:sz w:val="20"/>
          <w:szCs w:val="20"/>
          <w:lang w:eastAsia="en-US"/>
        </w:rPr>
        <w:tab/>
        <w:t>če mu izvajalec ne omogoči nadzora v skladu s 8. členom te pogodbe,</w:t>
      </w:r>
    </w:p>
    <w:p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sz w:val="20"/>
          <w:szCs w:val="20"/>
          <w:lang w:eastAsia="en-US"/>
        </w:rPr>
        <w:t>-</w:t>
      </w:r>
      <w:r w:rsidRPr="00CF535E">
        <w:rPr>
          <w:rFonts w:ascii="Arial" w:eastAsia="Calibri" w:hAnsi="Arial" w:cs="Arial"/>
          <w:sz w:val="20"/>
          <w:szCs w:val="20"/>
          <w:lang w:eastAsia="en-US"/>
        </w:rPr>
        <w:tab/>
        <w:t>če se ugotovi, da je izvajalec nenamensko uporabil prejeta sredstva,</w:t>
      </w:r>
    </w:p>
    <w:p w:rsidR="00DD78B0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sz w:val="20"/>
          <w:szCs w:val="20"/>
          <w:lang w:eastAsia="en-US"/>
        </w:rPr>
        <w:t>-</w:t>
      </w:r>
      <w:r w:rsidRPr="00CF535E">
        <w:rPr>
          <w:rFonts w:ascii="Arial" w:eastAsia="Calibri" w:hAnsi="Arial" w:cs="Arial"/>
          <w:sz w:val="20"/>
          <w:szCs w:val="20"/>
          <w:lang w:eastAsia="en-US"/>
        </w:rPr>
        <w:tab/>
        <w:t>če izvajalec kako drugače ne izpolnjuje svojih obveznosti iz te pogodbe.</w:t>
      </w:r>
    </w:p>
    <w:p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DD78B0" w:rsidRPr="00CF535E" w:rsidRDefault="00B97981" w:rsidP="00DD78B0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z w:val="20"/>
          <w:szCs w:val="20"/>
          <w:lang w:eastAsia="en-US"/>
        </w:rPr>
        <w:t>9</w:t>
      </w:r>
      <w:r w:rsidR="00DD78B0" w:rsidRPr="00CF535E">
        <w:rPr>
          <w:rFonts w:ascii="Arial" w:eastAsia="Calibri" w:hAnsi="Arial" w:cs="Arial"/>
          <w:b/>
          <w:sz w:val="20"/>
          <w:szCs w:val="20"/>
          <w:lang w:eastAsia="en-US"/>
        </w:rPr>
        <w:t>. člen</w:t>
      </w:r>
    </w:p>
    <w:p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sz w:val="20"/>
          <w:szCs w:val="20"/>
          <w:lang w:eastAsia="en-US"/>
        </w:rPr>
        <w:t xml:space="preserve">Pri urejanju medsebojnih vprašanj, ki bodo nastala v zvezi z izvajanjem te pogodbe, zastopata: </w:t>
      </w:r>
    </w:p>
    <w:p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-</w:t>
      </w:r>
      <w:r>
        <w:rPr>
          <w:rFonts w:ascii="Arial" w:eastAsia="Calibri" w:hAnsi="Arial" w:cs="Arial"/>
          <w:sz w:val="20"/>
          <w:szCs w:val="20"/>
          <w:lang w:eastAsia="en-US"/>
        </w:rPr>
        <w:tab/>
        <w:t>na strani Občine Sevnica __________________</w:t>
      </w:r>
      <w:r w:rsidRPr="00CF535E">
        <w:rPr>
          <w:rFonts w:ascii="Arial" w:eastAsia="Calibri" w:hAnsi="Arial" w:cs="Arial"/>
          <w:sz w:val="20"/>
          <w:szCs w:val="20"/>
          <w:lang w:eastAsia="en-US"/>
        </w:rPr>
        <w:t xml:space="preserve">, </w:t>
      </w:r>
      <w:r>
        <w:rPr>
          <w:rFonts w:ascii="Arial" w:eastAsia="Calibri" w:hAnsi="Arial" w:cs="Arial"/>
          <w:sz w:val="20"/>
          <w:szCs w:val="20"/>
          <w:lang w:eastAsia="en-US"/>
        </w:rPr>
        <w:t>___________________________________</w:t>
      </w:r>
      <w:r w:rsidRPr="00CF535E">
        <w:rPr>
          <w:rFonts w:ascii="Arial" w:eastAsia="Calibri" w:hAnsi="Arial" w:cs="Arial"/>
          <w:sz w:val="20"/>
          <w:szCs w:val="20"/>
          <w:lang w:eastAsia="en-US"/>
        </w:rPr>
        <w:t>,</w:t>
      </w:r>
    </w:p>
    <w:p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sz w:val="20"/>
          <w:szCs w:val="20"/>
          <w:lang w:eastAsia="en-US"/>
        </w:rPr>
        <w:t>-</w:t>
      </w:r>
      <w:r w:rsidRPr="00CF535E">
        <w:rPr>
          <w:rFonts w:ascii="Arial" w:eastAsia="Calibri" w:hAnsi="Arial" w:cs="Arial"/>
          <w:sz w:val="20"/>
          <w:szCs w:val="20"/>
          <w:lang w:eastAsia="en-US"/>
        </w:rPr>
        <w:tab/>
        <w:t>na strani izvajalca: __________</w:t>
      </w:r>
      <w:r>
        <w:rPr>
          <w:rFonts w:ascii="Arial" w:eastAsia="Calibri" w:hAnsi="Arial" w:cs="Arial"/>
          <w:sz w:val="20"/>
          <w:szCs w:val="20"/>
          <w:lang w:eastAsia="en-US"/>
        </w:rPr>
        <w:t>_______</w:t>
      </w:r>
      <w:r w:rsidRPr="00CF535E">
        <w:rPr>
          <w:rFonts w:ascii="Arial" w:eastAsia="Calibri" w:hAnsi="Arial" w:cs="Arial"/>
          <w:sz w:val="20"/>
          <w:szCs w:val="20"/>
          <w:lang w:eastAsia="en-US"/>
        </w:rPr>
        <w:t xml:space="preserve">__, </w:t>
      </w:r>
      <w:r>
        <w:rPr>
          <w:rFonts w:ascii="Arial" w:eastAsia="Calibri" w:hAnsi="Arial" w:cs="Arial"/>
          <w:sz w:val="20"/>
          <w:szCs w:val="20"/>
          <w:lang w:eastAsia="en-US"/>
        </w:rPr>
        <w:t>_______________________________________</w:t>
      </w:r>
      <w:r w:rsidRPr="00CF535E">
        <w:rPr>
          <w:rFonts w:ascii="Arial" w:eastAsia="Calibri" w:hAnsi="Arial" w:cs="Arial"/>
          <w:sz w:val="20"/>
          <w:szCs w:val="20"/>
          <w:lang w:eastAsia="en-US"/>
        </w:rPr>
        <w:t>.</w:t>
      </w:r>
    </w:p>
    <w:p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DD78B0" w:rsidRPr="00CF535E" w:rsidRDefault="00B97981" w:rsidP="00DD78B0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z w:val="20"/>
          <w:szCs w:val="20"/>
          <w:lang w:eastAsia="en-US"/>
        </w:rPr>
        <w:t>10</w:t>
      </w:r>
      <w:r w:rsidR="00DD78B0" w:rsidRPr="00CF535E">
        <w:rPr>
          <w:rFonts w:ascii="Arial" w:eastAsia="Calibri" w:hAnsi="Arial" w:cs="Arial"/>
          <w:b/>
          <w:sz w:val="20"/>
          <w:szCs w:val="20"/>
          <w:lang w:eastAsia="en-US"/>
        </w:rPr>
        <w:t>. člen</w:t>
      </w:r>
    </w:p>
    <w:p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sz w:val="20"/>
          <w:szCs w:val="20"/>
          <w:lang w:eastAsia="en-US"/>
        </w:rPr>
        <w:t>Morebitne spore iz te pogodbe bosta pogodbeni stranki reševali sporazumno. Če sporazumne rešitve ne bi mogli doseči, je za reševanje sporov pristojno okrajno sodišče v Sevnici.</w:t>
      </w:r>
    </w:p>
    <w:p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DD78B0" w:rsidRPr="00CF535E" w:rsidRDefault="00B97981" w:rsidP="00DD78B0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z w:val="20"/>
          <w:szCs w:val="20"/>
          <w:lang w:eastAsia="en-US"/>
        </w:rPr>
        <w:t>11</w:t>
      </w:r>
      <w:r w:rsidR="00DD78B0" w:rsidRPr="00CF535E">
        <w:rPr>
          <w:rFonts w:ascii="Arial" w:eastAsia="Calibri" w:hAnsi="Arial" w:cs="Arial"/>
          <w:b/>
          <w:sz w:val="20"/>
          <w:szCs w:val="20"/>
          <w:lang w:eastAsia="en-US"/>
        </w:rPr>
        <w:t>. člen</w:t>
      </w:r>
    </w:p>
    <w:p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sz w:val="20"/>
          <w:szCs w:val="20"/>
          <w:lang w:eastAsia="en-US"/>
        </w:rPr>
        <w:t xml:space="preserve">Pogodba je sklenjena in začne veljati z dnem podpisa pogodbenih strank. Pogodba je napisana v štirih enakih izvodih, od katerih prejmeta obe stranki po dva izvoda. </w:t>
      </w:r>
    </w:p>
    <w:p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</w:p>
    <w:p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Števil</w:t>
      </w:r>
      <w:r w:rsidR="00B97981">
        <w:rPr>
          <w:rFonts w:ascii="Arial" w:hAnsi="Arial" w:cs="Arial"/>
          <w:sz w:val="20"/>
          <w:szCs w:val="20"/>
        </w:rPr>
        <w:t>k</w:t>
      </w:r>
      <w:r w:rsidRPr="00CF535E">
        <w:rPr>
          <w:rFonts w:ascii="Arial" w:hAnsi="Arial" w:cs="Arial"/>
          <w:sz w:val="20"/>
          <w:szCs w:val="20"/>
        </w:rPr>
        <w:t>a: ______________</w:t>
      </w:r>
    </w:p>
    <w:p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</w:p>
    <w:p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Datum podpisa:</w:t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  <w:t xml:space="preserve">      </w:t>
      </w:r>
      <w:r w:rsidRPr="00CF535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</w:t>
      </w:r>
      <w:r w:rsidR="00106D71">
        <w:rPr>
          <w:rFonts w:ascii="Arial" w:hAnsi="Arial" w:cs="Arial"/>
          <w:sz w:val="20"/>
          <w:szCs w:val="20"/>
        </w:rPr>
        <w:t xml:space="preserve">                            </w:t>
      </w:r>
      <w:r>
        <w:rPr>
          <w:rFonts w:ascii="Arial" w:hAnsi="Arial" w:cs="Arial"/>
          <w:sz w:val="20"/>
          <w:szCs w:val="20"/>
        </w:rPr>
        <w:t xml:space="preserve"> </w:t>
      </w:r>
      <w:r w:rsidRPr="00CF535E">
        <w:rPr>
          <w:rFonts w:ascii="Arial" w:hAnsi="Arial" w:cs="Arial"/>
          <w:sz w:val="20"/>
          <w:szCs w:val="20"/>
        </w:rPr>
        <w:t>Datum podpisa:</w:t>
      </w:r>
    </w:p>
    <w:p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_______________</w:t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="00106D71">
        <w:rPr>
          <w:rFonts w:ascii="Arial" w:hAnsi="Arial" w:cs="Arial"/>
          <w:sz w:val="20"/>
          <w:szCs w:val="20"/>
        </w:rPr>
        <w:t xml:space="preserve">                    </w:t>
      </w:r>
      <w:r w:rsidRPr="00CF535E">
        <w:rPr>
          <w:rFonts w:ascii="Arial" w:hAnsi="Arial" w:cs="Arial"/>
          <w:sz w:val="20"/>
          <w:szCs w:val="20"/>
        </w:rPr>
        <w:t>________________</w:t>
      </w:r>
    </w:p>
    <w:p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</w:p>
    <w:p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Izvajalec:</w:t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  <w:t xml:space="preserve"> </w:t>
      </w:r>
    </w:p>
    <w:p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________________________</w:t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                     </w:t>
      </w:r>
      <w:r w:rsidRPr="00CF535E">
        <w:rPr>
          <w:rFonts w:ascii="Arial" w:hAnsi="Arial" w:cs="Arial"/>
          <w:sz w:val="20"/>
          <w:szCs w:val="20"/>
        </w:rPr>
        <w:t xml:space="preserve"> Občina Sevnica</w:t>
      </w:r>
    </w:p>
    <w:p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________________________</w:t>
      </w:r>
      <w:r w:rsidRPr="00CF535E">
        <w:rPr>
          <w:rFonts w:ascii="Arial" w:hAnsi="Arial" w:cs="Arial"/>
          <w:sz w:val="20"/>
          <w:szCs w:val="20"/>
        </w:rPr>
        <w:tab/>
        <w:t xml:space="preserve"> </w:t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  <w:t xml:space="preserve">  </w:t>
      </w:r>
      <w:r>
        <w:rPr>
          <w:rFonts w:ascii="Arial" w:hAnsi="Arial" w:cs="Arial"/>
          <w:sz w:val="20"/>
          <w:szCs w:val="20"/>
        </w:rPr>
        <w:t xml:space="preserve">                                   </w:t>
      </w:r>
      <w:r w:rsidRPr="00CF535E">
        <w:rPr>
          <w:rFonts w:ascii="Arial" w:hAnsi="Arial" w:cs="Arial"/>
          <w:sz w:val="20"/>
          <w:szCs w:val="20"/>
        </w:rPr>
        <w:t>Srečko Ocvirk,</w:t>
      </w:r>
    </w:p>
    <w:p w:rsidR="00DD78B0" w:rsidRPr="00B97981" w:rsidRDefault="00B97981" w:rsidP="00B97981">
      <w:pPr>
        <w:pStyle w:val="Brezrazmikov"/>
        <w:tabs>
          <w:tab w:val="left" w:pos="56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</w:t>
      </w:r>
      <w:r w:rsidR="00DD78B0" w:rsidRPr="00CF535E">
        <w:rPr>
          <w:rFonts w:ascii="Arial" w:hAnsi="Arial" w:cs="Arial"/>
          <w:sz w:val="20"/>
          <w:szCs w:val="20"/>
        </w:rPr>
        <w:tab/>
        <w:t xml:space="preserve">      </w:t>
      </w:r>
      <w:r w:rsidR="00DD78B0">
        <w:rPr>
          <w:rFonts w:ascii="Arial" w:hAnsi="Arial" w:cs="Arial"/>
          <w:sz w:val="20"/>
          <w:szCs w:val="20"/>
        </w:rPr>
        <w:t xml:space="preserve">                         </w:t>
      </w:r>
      <w:r>
        <w:rPr>
          <w:rFonts w:ascii="Arial" w:hAnsi="Arial" w:cs="Arial"/>
          <w:sz w:val="20"/>
          <w:szCs w:val="20"/>
        </w:rPr>
        <w:t>župan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</w:p>
    <w:p w:rsidR="00DD78B0" w:rsidRPr="001C029D" w:rsidRDefault="00DD78B0" w:rsidP="00DD78B0">
      <w:pPr>
        <w:autoSpaceDE w:val="0"/>
        <w:autoSpaceDN w:val="0"/>
        <w:adjustRightInd w:val="0"/>
        <w:jc w:val="both"/>
        <w:rPr>
          <w:rFonts w:ascii="Arial" w:eastAsia="TimesNewRomanPSMT" w:hAnsi="Arial" w:cs="Arial"/>
          <w:szCs w:val="23"/>
        </w:rPr>
      </w:pPr>
    </w:p>
    <w:sectPr w:rsidR="00DD78B0" w:rsidRPr="001C02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330" w:rsidRDefault="00733330" w:rsidP="00C43811">
      <w:r>
        <w:separator/>
      </w:r>
    </w:p>
  </w:endnote>
  <w:endnote w:type="continuationSeparator" w:id="0">
    <w:p w:rsidR="00733330" w:rsidRDefault="00733330" w:rsidP="00C4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5381818"/>
      <w:docPartObj>
        <w:docPartGallery w:val="Page Numbers (Bottom of Page)"/>
        <w:docPartUnique/>
      </w:docPartObj>
    </w:sdtPr>
    <w:sdtEndPr/>
    <w:sdtContent>
      <w:p w:rsidR="00A33BEA" w:rsidRDefault="00A33BE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0D69">
          <w:rPr>
            <w:noProof/>
          </w:rPr>
          <w:t>2</w:t>
        </w:r>
        <w:r>
          <w:fldChar w:fldCharType="end"/>
        </w:r>
      </w:p>
    </w:sdtContent>
  </w:sdt>
  <w:p w:rsidR="00A33BEA" w:rsidRDefault="00A33BE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330" w:rsidRDefault="00733330" w:rsidP="00C43811">
      <w:r>
        <w:separator/>
      </w:r>
    </w:p>
  </w:footnote>
  <w:footnote w:type="continuationSeparator" w:id="0">
    <w:p w:rsidR="00733330" w:rsidRDefault="00733330" w:rsidP="00C438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7063"/>
    <w:multiLevelType w:val="hybridMultilevel"/>
    <w:tmpl w:val="94D6761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7729D"/>
    <w:multiLevelType w:val="hybridMultilevel"/>
    <w:tmpl w:val="69E25E60"/>
    <w:lvl w:ilvl="0" w:tplc="630424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1A6EA8"/>
    <w:multiLevelType w:val="hybridMultilevel"/>
    <w:tmpl w:val="FF6EC018"/>
    <w:lvl w:ilvl="0" w:tplc="630424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19527D"/>
    <w:multiLevelType w:val="hybridMultilevel"/>
    <w:tmpl w:val="FF4CB7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E8418D"/>
    <w:multiLevelType w:val="hybridMultilevel"/>
    <w:tmpl w:val="F7785C6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D33273"/>
    <w:multiLevelType w:val="hybridMultilevel"/>
    <w:tmpl w:val="4DFAF7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811"/>
    <w:rsid w:val="000B32AA"/>
    <w:rsid w:val="000D586D"/>
    <w:rsid w:val="000E2022"/>
    <w:rsid w:val="000E2367"/>
    <w:rsid w:val="00106D71"/>
    <w:rsid w:val="0014797C"/>
    <w:rsid w:val="00155C33"/>
    <w:rsid w:val="001F4E13"/>
    <w:rsid w:val="0026137B"/>
    <w:rsid w:val="002B30DB"/>
    <w:rsid w:val="00331DAD"/>
    <w:rsid w:val="003C5AE4"/>
    <w:rsid w:val="003D0F73"/>
    <w:rsid w:val="00463B68"/>
    <w:rsid w:val="00512A52"/>
    <w:rsid w:val="0057678D"/>
    <w:rsid w:val="005C6724"/>
    <w:rsid w:val="0060355C"/>
    <w:rsid w:val="00635DFC"/>
    <w:rsid w:val="00657DF1"/>
    <w:rsid w:val="00663BBD"/>
    <w:rsid w:val="006C0A82"/>
    <w:rsid w:val="00713A95"/>
    <w:rsid w:val="0073311E"/>
    <w:rsid w:val="00733330"/>
    <w:rsid w:val="00766D47"/>
    <w:rsid w:val="00767AFD"/>
    <w:rsid w:val="007A5D6D"/>
    <w:rsid w:val="007D6889"/>
    <w:rsid w:val="007E4957"/>
    <w:rsid w:val="007E67CF"/>
    <w:rsid w:val="00801336"/>
    <w:rsid w:val="00824D79"/>
    <w:rsid w:val="008E1879"/>
    <w:rsid w:val="008F0284"/>
    <w:rsid w:val="0094039F"/>
    <w:rsid w:val="009C58F1"/>
    <w:rsid w:val="00A33BEA"/>
    <w:rsid w:val="00A4051A"/>
    <w:rsid w:val="00A84218"/>
    <w:rsid w:val="00AA716C"/>
    <w:rsid w:val="00AC4715"/>
    <w:rsid w:val="00AD4E08"/>
    <w:rsid w:val="00B34E29"/>
    <w:rsid w:val="00B97981"/>
    <w:rsid w:val="00C40E90"/>
    <w:rsid w:val="00C43811"/>
    <w:rsid w:val="00C7765D"/>
    <w:rsid w:val="00CC5EBE"/>
    <w:rsid w:val="00D20D69"/>
    <w:rsid w:val="00D416A7"/>
    <w:rsid w:val="00D5157C"/>
    <w:rsid w:val="00DB4DF4"/>
    <w:rsid w:val="00DB51CC"/>
    <w:rsid w:val="00DD78B0"/>
    <w:rsid w:val="00E90CE0"/>
    <w:rsid w:val="00F215AC"/>
    <w:rsid w:val="00F75EF8"/>
    <w:rsid w:val="00FA1AC6"/>
    <w:rsid w:val="00FE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0E2022"/>
    <w:pPr>
      <w:ind w:left="720"/>
      <w:contextualSpacing/>
    </w:pPr>
  </w:style>
  <w:style w:type="paragraph" w:styleId="Brezrazmikov">
    <w:name w:val="No Spacing"/>
    <w:uiPriority w:val="1"/>
    <w:qFormat/>
    <w:rsid w:val="00DD78B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0E2022"/>
    <w:pPr>
      <w:ind w:left="720"/>
      <w:contextualSpacing/>
    </w:pPr>
  </w:style>
  <w:style w:type="paragraph" w:styleId="Brezrazmikov">
    <w:name w:val="No Spacing"/>
    <w:uiPriority w:val="1"/>
    <w:qFormat/>
    <w:rsid w:val="00DD78B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2</Pages>
  <Words>813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36</cp:revision>
  <dcterms:created xsi:type="dcterms:W3CDTF">2020-01-16T14:08:00Z</dcterms:created>
  <dcterms:modified xsi:type="dcterms:W3CDTF">2022-02-14T09:25:00Z</dcterms:modified>
</cp:coreProperties>
</file>