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334B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14:paraId="0A01A73B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14:paraId="0A6A51AB" w14:textId="77777777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14:paraId="42D1F6BE" w14:textId="77777777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7C7933E2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14:paraId="50C860C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14:paraId="3236BAD8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14:paraId="78AABB8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8E9C3D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B0B3B8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08F70F13" w14:textId="77777777"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0909F065" w14:textId="77777777"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D5817C6" w14:textId="77777777"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1794F2E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14:paraId="483757F1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14:paraId="0E359218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3832588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7E7AA9D3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14:paraId="370EFD9A" w14:textId="77777777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F3B0DE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14:paraId="1ED4DFF6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7A0936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14:paraId="164357E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30909E2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14:paraId="1C6FFA4B" w14:textId="77777777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523DDD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14:paraId="5C01E28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5C776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14:paraId="295DE896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2B09C7C" w14:textId="35D10FD5" w:rsidR="00664E49" w:rsidRPr="005C766F" w:rsidRDefault="009B3D7C" w:rsidP="00DB4BE9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Cs w:val="24"/>
                      <w:lang w:val="en-US"/>
                    </w:rPr>
                  </w:pPr>
                  <w:r w:rsidRPr="005C766F">
                    <w:rPr>
                      <w:rFonts w:ascii="Arial" w:eastAsia="TimesNewRomanPSMT" w:hAnsi="Arial" w:cs="Arial"/>
                      <w:b/>
                      <w:bCs/>
                      <w:color w:val="000000"/>
                      <w:szCs w:val="24"/>
                    </w:rPr>
                    <w:t>PRIJAV</w:t>
                  </w:r>
                  <w:r w:rsidR="002B1D0C">
                    <w:rPr>
                      <w:rFonts w:ascii="Arial" w:eastAsia="TimesNewRomanPSMT" w:hAnsi="Arial" w:cs="Arial"/>
                      <w:b/>
                      <w:bCs/>
                      <w:color w:val="000000"/>
                      <w:szCs w:val="24"/>
                    </w:rPr>
                    <w:t>A NA JAVNI RAZPIS – MLADINA 202</w:t>
                  </w:r>
                  <w:r w:rsidR="000E7A1B">
                    <w:rPr>
                      <w:rFonts w:ascii="Arial" w:eastAsia="TimesNewRomanPSMT" w:hAnsi="Arial" w:cs="Arial"/>
                      <w:b/>
                      <w:bCs/>
                      <w:color w:val="000000"/>
                      <w:szCs w:val="24"/>
                    </w:rPr>
                    <w:t>5</w:t>
                  </w:r>
                </w:p>
              </w:tc>
            </w:tr>
          </w:tbl>
          <w:p w14:paraId="0EE1E066" w14:textId="77777777"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BCBD1D5" w14:textId="77777777"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14:paraId="453DA182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14:paraId="6869DCDA" w14:textId="77777777"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6AF2DD17" wp14:editId="632F226A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14:paraId="404A953A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084B997B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574BBB21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0F56CAB7" w14:textId="77777777"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14:paraId="0FAB8D46" w14:textId="79FC6803"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0E7A1B">
        <w:rPr>
          <w:rFonts w:ascii="Arial" w:hAnsi="Arial" w:cs="Arial"/>
          <w:b/>
          <w:sz w:val="22"/>
          <w:szCs w:val="22"/>
        </w:rPr>
        <w:t>2</w:t>
      </w:r>
      <w:r w:rsidR="00696EB7">
        <w:rPr>
          <w:rFonts w:ascii="Arial" w:hAnsi="Arial" w:cs="Arial"/>
          <w:b/>
          <w:sz w:val="22"/>
          <w:szCs w:val="22"/>
        </w:rPr>
        <w:t>8</w:t>
      </w:r>
      <w:r w:rsidR="000E7A1B">
        <w:rPr>
          <w:rFonts w:ascii="Arial" w:hAnsi="Arial" w:cs="Arial"/>
          <w:b/>
          <w:sz w:val="22"/>
          <w:szCs w:val="22"/>
        </w:rPr>
        <w:t>.3.2025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14:paraId="43577226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CC2ECBB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D007C01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6A20371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06AA7B2" w14:textId="77777777"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66B0207E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0DDB70E5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3686C2FB" w14:textId="77777777"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E49"/>
    <w:rsid w:val="000E7A1B"/>
    <w:rsid w:val="00254928"/>
    <w:rsid w:val="002B1D0C"/>
    <w:rsid w:val="005C766F"/>
    <w:rsid w:val="00664E49"/>
    <w:rsid w:val="00696EB7"/>
    <w:rsid w:val="00763CF3"/>
    <w:rsid w:val="007F3AA6"/>
    <w:rsid w:val="0093696C"/>
    <w:rsid w:val="009B3D7C"/>
    <w:rsid w:val="00A3209E"/>
    <w:rsid w:val="00B52EDB"/>
    <w:rsid w:val="00B545DF"/>
    <w:rsid w:val="00DB4BE9"/>
    <w:rsid w:val="00DC5B35"/>
    <w:rsid w:val="00E84D93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CD71"/>
  <w15:docId w15:val="{9EFF81A0-4477-48BA-A38D-3572FC9C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Company>Občina Sevnica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14</cp:revision>
  <cp:lastPrinted>2025-02-19T12:56:00Z</cp:lastPrinted>
  <dcterms:created xsi:type="dcterms:W3CDTF">2021-02-11T10:27:00Z</dcterms:created>
  <dcterms:modified xsi:type="dcterms:W3CDTF">2025-02-19T12:56:00Z</dcterms:modified>
</cp:coreProperties>
</file>